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34F6" w14:textId="3BA75E93" w:rsidR="003D2579" w:rsidRDefault="00AF1B66" w:rsidP="0039355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Une procédure spécifique est attendue </w:t>
      </w:r>
      <w:r w:rsidR="000E7785">
        <w:rPr>
          <w:rFonts w:ascii="Marianne" w:hAnsi="Marianne"/>
          <w:sz w:val="20"/>
          <w:szCs w:val="20"/>
        </w:rPr>
        <w:t>en dehors de</w:t>
      </w:r>
      <w:r w:rsidR="0039355D">
        <w:rPr>
          <w:rFonts w:ascii="Marianne" w:hAnsi="Marianne"/>
          <w:sz w:val="20"/>
          <w:szCs w:val="20"/>
        </w:rPr>
        <w:t>s</w:t>
      </w:r>
      <w:r w:rsidR="000E7785">
        <w:rPr>
          <w:rFonts w:ascii="Marianne" w:hAnsi="Marianne"/>
          <w:sz w:val="20"/>
          <w:szCs w:val="20"/>
        </w:rPr>
        <w:t xml:space="preserve"> jours ouvrés</w:t>
      </w:r>
      <w:r>
        <w:rPr>
          <w:rFonts w:ascii="Marianne" w:hAnsi="Marianne"/>
          <w:sz w:val="20"/>
          <w:szCs w:val="20"/>
        </w:rPr>
        <w:t xml:space="preserve"> dans le cadre de la gestion des résultats analytiques microbiologiques</w:t>
      </w:r>
      <w:r w:rsidR="000E7785">
        <w:rPr>
          <w:rFonts w:ascii="Marianne" w:hAnsi="Marianne"/>
          <w:sz w:val="20"/>
          <w:szCs w:val="20"/>
        </w:rPr>
        <w:t xml:space="preserve"> non-conformes</w:t>
      </w:r>
      <w:r w:rsidR="00596134">
        <w:rPr>
          <w:rFonts w:ascii="Marianne" w:hAnsi="Marianne"/>
          <w:sz w:val="20"/>
          <w:szCs w:val="20"/>
        </w:rPr>
        <w:t xml:space="preserve"> pour tous les types d’eau</w:t>
      </w:r>
      <w:r>
        <w:rPr>
          <w:rFonts w:ascii="Marianne" w:hAnsi="Marianne"/>
          <w:sz w:val="20"/>
          <w:szCs w:val="20"/>
        </w:rPr>
        <w:t>.</w:t>
      </w:r>
    </w:p>
    <w:p w14:paraId="02528B55" w14:textId="4E00205B" w:rsidR="00AF1B66" w:rsidRDefault="00AF1B66" w:rsidP="0039355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L’objectif est d’assurer la transmission des résultats des analyses microbiologiques finalisées afin d’alerter les exploitants en temps réel des potentielles alertes et non-conformités.</w:t>
      </w:r>
    </w:p>
    <w:p w14:paraId="5FFBD8D7" w14:textId="46BAF683" w:rsidR="0039355D" w:rsidRDefault="00AF1B66" w:rsidP="0039355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actions à réaliser </w:t>
      </w:r>
      <w:r w:rsidR="002B5E67">
        <w:rPr>
          <w:rFonts w:ascii="Marianne" w:hAnsi="Marianne"/>
          <w:sz w:val="20"/>
          <w:szCs w:val="20"/>
        </w:rPr>
        <w:t xml:space="preserve">par le titulaire </w:t>
      </w:r>
      <w:r>
        <w:rPr>
          <w:rFonts w:ascii="Marianne" w:hAnsi="Marianne"/>
          <w:sz w:val="20"/>
          <w:szCs w:val="20"/>
        </w:rPr>
        <w:t>ne concernent que les résultats microbiologiques</w:t>
      </w:r>
      <w:r w:rsidR="0039355D">
        <w:rPr>
          <w:rFonts w:ascii="Marianne" w:hAnsi="Marianne"/>
          <w:sz w:val="20"/>
          <w:szCs w:val="20"/>
        </w:rPr>
        <w:t xml:space="preserve"> observés sur les matrices suivantes :</w:t>
      </w:r>
    </w:p>
    <w:p w14:paraId="0125E019" w14:textId="0FFE0AA1" w:rsidR="0039355D" w:rsidRPr="0039355D" w:rsidRDefault="0039355D" w:rsidP="0039355D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39355D">
        <w:rPr>
          <w:rFonts w:ascii="Marianne" w:hAnsi="Marianne"/>
          <w:sz w:val="20"/>
          <w:szCs w:val="20"/>
        </w:rPr>
        <w:t xml:space="preserve">EDCH </w:t>
      </w:r>
      <w:r>
        <w:rPr>
          <w:rFonts w:ascii="Marianne" w:hAnsi="Marianne"/>
          <w:sz w:val="20"/>
          <w:szCs w:val="20"/>
        </w:rPr>
        <w:t>(</w:t>
      </w:r>
      <w:r w:rsidRPr="0039355D">
        <w:rPr>
          <w:rFonts w:ascii="Marianne" w:hAnsi="Marianne"/>
          <w:sz w:val="20"/>
          <w:szCs w:val="20"/>
        </w:rPr>
        <w:t xml:space="preserve">ressource, production et distribution), </w:t>
      </w:r>
    </w:p>
    <w:p w14:paraId="3F95ACCC" w14:textId="1FEA7F42" w:rsidR="0039355D" w:rsidRPr="0039355D" w:rsidRDefault="0039355D" w:rsidP="0039355D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39355D">
        <w:rPr>
          <w:rFonts w:ascii="Marianne" w:hAnsi="Marianne"/>
          <w:sz w:val="20"/>
          <w:szCs w:val="20"/>
        </w:rPr>
        <w:t>E</w:t>
      </w:r>
      <w:r w:rsidRPr="0039355D">
        <w:rPr>
          <w:rFonts w:ascii="Marianne" w:hAnsi="Marianne"/>
          <w:sz w:val="20"/>
          <w:szCs w:val="20"/>
        </w:rPr>
        <w:t>aux conditionnées et EMN</w:t>
      </w:r>
      <w:r w:rsidRPr="0039355D">
        <w:rPr>
          <w:rFonts w:ascii="Marianne" w:hAnsi="Marianne"/>
          <w:sz w:val="20"/>
          <w:szCs w:val="20"/>
        </w:rPr>
        <w:t xml:space="preserve"> (ressource et produits finis),</w:t>
      </w:r>
    </w:p>
    <w:p w14:paraId="05A46A1F" w14:textId="3E66D140" w:rsidR="00BE3C26" w:rsidRDefault="0039355D" w:rsidP="0039355D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39355D">
        <w:rPr>
          <w:rFonts w:ascii="Marianne" w:hAnsi="Marianne"/>
          <w:sz w:val="20"/>
          <w:szCs w:val="20"/>
        </w:rPr>
        <w:t>Eaux thermales (</w:t>
      </w:r>
      <w:r w:rsidRPr="0039355D">
        <w:rPr>
          <w:rFonts w:ascii="Marianne" w:hAnsi="Marianne"/>
          <w:sz w:val="20"/>
          <w:szCs w:val="20"/>
        </w:rPr>
        <w:t>points d’usage</w:t>
      </w:r>
      <w:r w:rsidRPr="0039355D">
        <w:rPr>
          <w:rFonts w:ascii="Marianne" w:hAnsi="Marianne"/>
          <w:sz w:val="20"/>
          <w:szCs w:val="20"/>
        </w:rPr>
        <w:t>)</w:t>
      </w:r>
      <w:r>
        <w:rPr>
          <w:rFonts w:ascii="Marianne" w:hAnsi="Marianne"/>
          <w:sz w:val="20"/>
          <w:szCs w:val="20"/>
        </w:rPr>
        <w:t>,</w:t>
      </w:r>
    </w:p>
    <w:p w14:paraId="1C7D671C" w14:textId="2A482EF4" w:rsidR="0039355D" w:rsidRPr="0039355D" w:rsidRDefault="0039355D" w:rsidP="0039355D">
      <w:pPr>
        <w:pStyle w:val="Paragraphedeliste"/>
        <w:numPr>
          <w:ilvl w:val="0"/>
          <w:numId w:val="4"/>
        </w:numPr>
        <w:jc w:val="both"/>
        <w:rPr>
          <w:rFonts w:ascii="Marianne" w:hAnsi="Marianne"/>
          <w:sz w:val="20"/>
          <w:szCs w:val="20"/>
        </w:rPr>
      </w:pPr>
      <w:r w:rsidRPr="0039355D">
        <w:rPr>
          <w:rFonts w:ascii="Marianne" w:hAnsi="Marianne"/>
          <w:sz w:val="20"/>
          <w:szCs w:val="20"/>
        </w:rPr>
        <w:t>Eaux de loisirs.</w:t>
      </w:r>
    </w:p>
    <w:p w14:paraId="1A5CFB5D" w14:textId="1C422330" w:rsidR="004C2515" w:rsidRDefault="0039355D" w:rsidP="0039355D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actions à réaliser sont détaillées dans le logigramme suivant</w:t>
      </w:r>
      <w:r>
        <w:rPr>
          <w:rFonts w:ascii="Marianne" w:hAnsi="Marianne"/>
          <w:sz w:val="20"/>
          <w:szCs w:val="20"/>
        </w:rPr>
        <w:t> :</w:t>
      </w:r>
    </w:p>
    <w:p w14:paraId="067C0C62" w14:textId="77777777" w:rsidR="0039355D" w:rsidRDefault="0039355D" w:rsidP="0039355D">
      <w:pPr>
        <w:jc w:val="both"/>
        <w:rPr>
          <w:rFonts w:ascii="Marianne" w:hAnsi="Marianne"/>
          <w:b/>
          <w:bCs/>
          <w:color w:val="FF0000"/>
          <w:sz w:val="20"/>
          <w:szCs w:val="20"/>
        </w:rPr>
      </w:pPr>
    </w:p>
    <w:p w14:paraId="0F9A5AA6" w14:textId="1C23F1E4" w:rsidR="00682F23" w:rsidRPr="0039355D" w:rsidRDefault="0099069F" w:rsidP="00682F23">
      <w:pPr>
        <w:rPr>
          <w:rFonts w:ascii="Marianne" w:hAnsi="Marianne"/>
          <w:b/>
          <w:bCs/>
          <w:sz w:val="20"/>
          <w:szCs w:val="20"/>
        </w:rPr>
      </w:pPr>
      <w:r w:rsidRPr="0099069F">
        <w:rPr>
          <w:rFonts w:ascii="Marianne" w:hAnsi="Marianne"/>
          <w:noProof/>
          <w:sz w:val="20"/>
          <w:szCs w:val="20"/>
        </w:rPr>
        <w:drawing>
          <wp:inline distT="0" distB="0" distL="0" distR="0" wp14:anchorId="78D0F494" wp14:editId="181EA30D">
            <wp:extent cx="5759450" cy="3400425"/>
            <wp:effectExtent l="0" t="0" r="0" b="9525"/>
            <wp:docPr id="2318199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81997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77D4" w:rsidRPr="009077D4">
        <w:rPr>
          <w:rFonts w:ascii="Marianne" w:hAnsi="Marianne"/>
          <w:noProof/>
          <w:sz w:val="20"/>
          <w:szCs w:val="20"/>
        </w:rPr>
        <w:t xml:space="preserve"> </w:t>
      </w:r>
    </w:p>
    <w:sectPr w:rsidR="00682F23" w:rsidRPr="0039355D" w:rsidSect="0006154E">
      <w:headerReference w:type="default" r:id="rId9"/>
      <w:pgSz w:w="11906" w:h="16838"/>
      <w:pgMar w:top="1332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BCDB" w14:textId="77777777" w:rsidR="00401300" w:rsidRDefault="00401300" w:rsidP="00CC7269">
      <w:pPr>
        <w:spacing w:after="0" w:line="240" w:lineRule="auto"/>
      </w:pPr>
      <w:r>
        <w:separator/>
      </w:r>
    </w:p>
  </w:endnote>
  <w:endnote w:type="continuationSeparator" w:id="0">
    <w:p w14:paraId="15868814" w14:textId="77777777" w:rsidR="00401300" w:rsidRDefault="00401300" w:rsidP="00CC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39F9" w14:textId="77777777" w:rsidR="00401300" w:rsidRDefault="00401300" w:rsidP="00CC7269">
      <w:pPr>
        <w:spacing w:after="0" w:line="240" w:lineRule="auto"/>
      </w:pPr>
      <w:r>
        <w:separator/>
      </w:r>
    </w:p>
  </w:footnote>
  <w:footnote w:type="continuationSeparator" w:id="0">
    <w:p w14:paraId="1D53C843" w14:textId="77777777" w:rsidR="00401300" w:rsidRDefault="00401300" w:rsidP="00CC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776"/>
    </w:tblGrid>
    <w:tr w:rsidR="00BE3C26" w14:paraId="4922B0D3" w14:textId="77777777" w:rsidTr="009851FB">
      <w:trPr>
        <w:trHeight w:val="384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44353AEF" w14:textId="77777777" w:rsidR="00BE3C26" w:rsidRDefault="00BE3C26" w:rsidP="007B7CE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 w:rsidR="00BE3C26" w14:paraId="56443AE2" w14:textId="77777777" w:rsidTr="009851FB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52E66BDD" w14:textId="77777777" w:rsidR="00BE3C26" w:rsidRDefault="00BE3C26" w:rsidP="007B7CE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Cahier des clauses techniques particulières</w:t>
          </w:r>
        </w:p>
        <w:p w14:paraId="6CC4D5A0" w14:textId="77777777" w:rsidR="00BE3C26" w:rsidRDefault="00BE3C26" w:rsidP="000615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Contrôle sanitaire des eaux à La Réunion</w:t>
          </w:r>
        </w:p>
      </w:tc>
    </w:tr>
    <w:tr w:rsidR="00BE3C26" w14:paraId="4B85EAE9" w14:textId="77777777" w:rsidTr="009851FB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1293CF57" w14:textId="79332EED" w:rsidR="00BE3C26" w:rsidRDefault="00BE3C26" w:rsidP="000615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 w:rsidRPr="009851FB"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 xml:space="preserve">Annexe </w:t>
          </w:r>
          <w:r w:rsidR="00431A9D"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>11</w:t>
          </w:r>
          <w:r w:rsidRPr="009851FB"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 xml:space="preserve"> </w:t>
          </w:r>
          <w:r w:rsidR="00431A9D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–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 </w:t>
          </w:r>
          <w:r w:rsidR="00431A9D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Procédure de gestion des résultats microbiologiques </w:t>
          </w:r>
          <w:r w:rsidR="00511D79"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en dehors des jours ouvrés </w:t>
          </w:r>
        </w:p>
      </w:tc>
    </w:tr>
  </w:tbl>
  <w:p w14:paraId="6B91D039" w14:textId="77777777" w:rsidR="00BE3C26" w:rsidRDefault="00BE3C26" w:rsidP="009851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343CC"/>
    <w:multiLevelType w:val="hybridMultilevel"/>
    <w:tmpl w:val="A4168DB0"/>
    <w:lvl w:ilvl="0" w:tplc="3ABA461A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4A4"/>
    <w:multiLevelType w:val="hybridMultilevel"/>
    <w:tmpl w:val="353E0B40"/>
    <w:lvl w:ilvl="0" w:tplc="FCCCA5E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13B82"/>
    <w:multiLevelType w:val="hybridMultilevel"/>
    <w:tmpl w:val="2E62D76C"/>
    <w:lvl w:ilvl="0" w:tplc="3C2487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7631B"/>
    <w:multiLevelType w:val="hybridMultilevel"/>
    <w:tmpl w:val="9F32EE06"/>
    <w:lvl w:ilvl="0" w:tplc="BC1E58A2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538155">
    <w:abstractNumId w:val="1"/>
  </w:num>
  <w:num w:numId="2" w16cid:durableId="35401256">
    <w:abstractNumId w:val="2"/>
  </w:num>
  <w:num w:numId="3" w16cid:durableId="386924800">
    <w:abstractNumId w:val="0"/>
  </w:num>
  <w:num w:numId="4" w16cid:durableId="479078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60"/>
    <w:rsid w:val="00002668"/>
    <w:rsid w:val="0001787E"/>
    <w:rsid w:val="000302CF"/>
    <w:rsid w:val="00037FB3"/>
    <w:rsid w:val="000442B8"/>
    <w:rsid w:val="0006154E"/>
    <w:rsid w:val="000B1A6E"/>
    <w:rsid w:val="000C412A"/>
    <w:rsid w:val="000C4F80"/>
    <w:rsid w:val="000E50BC"/>
    <w:rsid w:val="000E7785"/>
    <w:rsid w:val="000F3724"/>
    <w:rsid w:val="000F79CF"/>
    <w:rsid w:val="00157610"/>
    <w:rsid w:val="00160F9B"/>
    <w:rsid w:val="00170E93"/>
    <w:rsid w:val="00183E6C"/>
    <w:rsid w:val="00186BC2"/>
    <w:rsid w:val="00196587"/>
    <w:rsid w:val="001B6761"/>
    <w:rsid w:val="001E53AE"/>
    <w:rsid w:val="001F0A66"/>
    <w:rsid w:val="0021650C"/>
    <w:rsid w:val="00244CE1"/>
    <w:rsid w:val="00252F45"/>
    <w:rsid w:val="002845BF"/>
    <w:rsid w:val="00295F3A"/>
    <w:rsid w:val="002B5E67"/>
    <w:rsid w:val="002B7625"/>
    <w:rsid w:val="002C496B"/>
    <w:rsid w:val="00307EC0"/>
    <w:rsid w:val="00346866"/>
    <w:rsid w:val="00365360"/>
    <w:rsid w:val="00380F64"/>
    <w:rsid w:val="00391361"/>
    <w:rsid w:val="0039355D"/>
    <w:rsid w:val="003B6D6E"/>
    <w:rsid w:val="003C2348"/>
    <w:rsid w:val="003D0F6F"/>
    <w:rsid w:val="003D2579"/>
    <w:rsid w:val="003F3229"/>
    <w:rsid w:val="003F428C"/>
    <w:rsid w:val="00401300"/>
    <w:rsid w:val="0040354F"/>
    <w:rsid w:val="00431A9D"/>
    <w:rsid w:val="00480917"/>
    <w:rsid w:val="004A2921"/>
    <w:rsid w:val="004A54FB"/>
    <w:rsid w:val="004C2515"/>
    <w:rsid w:val="00511D79"/>
    <w:rsid w:val="005412C8"/>
    <w:rsid w:val="00542BA7"/>
    <w:rsid w:val="00552E0E"/>
    <w:rsid w:val="00565A6D"/>
    <w:rsid w:val="0057019B"/>
    <w:rsid w:val="00587811"/>
    <w:rsid w:val="00596134"/>
    <w:rsid w:val="005A7DA0"/>
    <w:rsid w:val="005E0DEE"/>
    <w:rsid w:val="005E4172"/>
    <w:rsid w:val="005F2F4C"/>
    <w:rsid w:val="006026E0"/>
    <w:rsid w:val="006225E6"/>
    <w:rsid w:val="00623DCD"/>
    <w:rsid w:val="0062653B"/>
    <w:rsid w:val="00635C7D"/>
    <w:rsid w:val="00637C71"/>
    <w:rsid w:val="00660839"/>
    <w:rsid w:val="00675438"/>
    <w:rsid w:val="00682F23"/>
    <w:rsid w:val="00694ACE"/>
    <w:rsid w:val="006B08CD"/>
    <w:rsid w:val="006C7863"/>
    <w:rsid w:val="006D121B"/>
    <w:rsid w:val="006E538A"/>
    <w:rsid w:val="006F7F23"/>
    <w:rsid w:val="00704269"/>
    <w:rsid w:val="00704B52"/>
    <w:rsid w:val="007113AC"/>
    <w:rsid w:val="00736CB5"/>
    <w:rsid w:val="00756BCA"/>
    <w:rsid w:val="007B6930"/>
    <w:rsid w:val="007B7CE8"/>
    <w:rsid w:val="007C1CBF"/>
    <w:rsid w:val="007C593A"/>
    <w:rsid w:val="007D31FE"/>
    <w:rsid w:val="007E18D5"/>
    <w:rsid w:val="007F42A8"/>
    <w:rsid w:val="008547D7"/>
    <w:rsid w:val="00872BA5"/>
    <w:rsid w:val="008A0077"/>
    <w:rsid w:val="008B09F9"/>
    <w:rsid w:val="008B2A7A"/>
    <w:rsid w:val="008B2C62"/>
    <w:rsid w:val="008C0072"/>
    <w:rsid w:val="00902307"/>
    <w:rsid w:val="009077D4"/>
    <w:rsid w:val="00937BCE"/>
    <w:rsid w:val="009435D0"/>
    <w:rsid w:val="00960168"/>
    <w:rsid w:val="009676D5"/>
    <w:rsid w:val="00970FD3"/>
    <w:rsid w:val="00975EA5"/>
    <w:rsid w:val="009851FB"/>
    <w:rsid w:val="0099069F"/>
    <w:rsid w:val="009D5175"/>
    <w:rsid w:val="009E40C8"/>
    <w:rsid w:val="009E54F9"/>
    <w:rsid w:val="009E781E"/>
    <w:rsid w:val="00A0168D"/>
    <w:rsid w:val="00A27D3A"/>
    <w:rsid w:val="00A3013D"/>
    <w:rsid w:val="00A4639A"/>
    <w:rsid w:val="00A54BB9"/>
    <w:rsid w:val="00A60E84"/>
    <w:rsid w:val="00A72927"/>
    <w:rsid w:val="00AC65C8"/>
    <w:rsid w:val="00AD4921"/>
    <w:rsid w:val="00AF1B66"/>
    <w:rsid w:val="00B10598"/>
    <w:rsid w:val="00B15FFA"/>
    <w:rsid w:val="00B17D42"/>
    <w:rsid w:val="00B22889"/>
    <w:rsid w:val="00B305FA"/>
    <w:rsid w:val="00B30E5D"/>
    <w:rsid w:val="00B45F9B"/>
    <w:rsid w:val="00B7304F"/>
    <w:rsid w:val="00BA1671"/>
    <w:rsid w:val="00BA6086"/>
    <w:rsid w:val="00BB369C"/>
    <w:rsid w:val="00BB62D6"/>
    <w:rsid w:val="00BE3347"/>
    <w:rsid w:val="00BE3C26"/>
    <w:rsid w:val="00C05F03"/>
    <w:rsid w:val="00C07B2F"/>
    <w:rsid w:val="00C105D5"/>
    <w:rsid w:val="00C24081"/>
    <w:rsid w:val="00C325EE"/>
    <w:rsid w:val="00C43B1B"/>
    <w:rsid w:val="00C50069"/>
    <w:rsid w:val="00C60779"/>
    <w:rsid w:val="00C62E42"/>
    <w:rsid w:val="00C71194"/>
    <w:rsid w:val="00CA5A7C"/>
    <w:rsid w:val="00CC2E09"/>
    <w:rsid w:val="00CC7269"/>
    <w:rsid w:val="00CD3BFE"/>
    <w:rsid w:val="00CE306D"/>
    <w:rsid w:val="00CE42D1"/>
    <w:rsid w:val="00CE74D8"/>
    <w:rsid w:val="00D07530"/>
    <w:rsid w:val="00D179F5"/>
    <w:rsid w:val="00D41643"/>
    <w:rsid w:val="00D42794"/>
    <w:rsid w:val="00D77C09"/>
    <w:rsid w:val="00D86FD8"/>
    <w:rsid w:val="00D967CB"/>
    <w:rsid w:val="00DB480A"/>
    <w:rsid w:val="00DC7FC3"/>
    <w:rsid w:val="00E050EE"/>
    <w:rsid w:val="00E2463A"/>
    <w:rsid w:val="00E7182B"/>
    <w:rsid w:val="00E7719A"/>
    <w:rsid w:val="00E8752C"/>
    <w:rsid w:val="00EA198D"/>
    <w:rsid w:val="00EA53BB"/>
    <w:rsid w:val="00EB7DFE"/>
    <w:rsid w:val="00EC7ACC"/>
    <w:rsid w:val="00ED59DC"/>
    <w:rsid w:val="00EE5473"/>
    <w:rsid w:val="00EF77D7"/>
    <w:rsid w:val="00F22C9E"/>
    <w:rsid w:val="00F24B93"/>
    <w:rsid w:val="00F93030"/>
    <w:rsid w:val="00FB0CAA"/>
    <w:rsid w:val="00FB3717"/>
    <w:rsid w:val="00FD4A22"/>
    <w:rsid w:val="00FD786E"/>
    <w:rsid w:val="00FE6AD4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D1189"/>
  <w15:docId w15:val="{4A546B08-BBB9-4278-BD42-0EF5E739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3B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17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78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C7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7269"/>
  </w:style>
  <w:style w:type="paragraph" w:styleId="Pieddepage">
    <w:name w:val="footer"/>
    <w:basedOn w:val="Normal"/>
    <w:link w:val="PieddepageCar"/>
    <w:uiPriority w:val="99"/>
    <w:unhideWhenUsed/>
    <w:rsid w:val="00CC7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7269"/>
  </w:style>
  <w:style w:type="character" w:styleId="Textedelespacerserv">
    <w:name w:val="Placeholder Text"/>
    <w:basedOn w:val="Policepardfaut"/>
    <w:uiPriority w:val="99"/>
    <w:semiHidden/>
    <w:rsid w:val="00542BA7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B3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B3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B37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3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37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6FB40-E01B-4B16-800E-251B0905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GOUROUVIN-VINGATA, Aurélie</dc:creator>
  <cp:lastModifiedBy>MUSSARD, Rachel (ARS-REUNION/DVSSSMV/SE)</cp:lastModifiedBy>
  <cp:revision>3</cp:revision>
  <cp:lastPrinted>2021-02-23T05:07:00Z</cp:lastPrinted>
  <dcterms:created xsi:type="dcterms:W3CDTF">2025-06-18T08:08:00Z</dcterms:created>
  <dcterms:modified xsi:type="dcterms:W3CDTF">2025-07-15T12:31:00Z</dcterms:modified>
</cp:coreProperties>
</file>